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5C" w:rsidRPr="00720B5C" w:rsidRDefault="00720B5C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 w:rsidRPr="00720B5C">
        <w:rPr>
          <w:b/>
          <w:color w:val="000000"/>
          <w:sz w:val="22"/>
          <w:szCs w:val="22"/>
        </w:rPr>
        <w:t>23 октября в российских школах стартует Единый урок безопасности в Интернете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пройдет в этом году уже в четвертый раз - 11 миллионов подростков приняли участие в Едином уроке в 2014 году, 13 миллионов в 2015 году и 12 400 000 детей в 2016 году.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В ходе Единого урока участники узнают, как защитить свои персональные данные, совершать безопасные покупки в интернет-магазинах, научатся анализировать правдивость и достоверность информации в сети Интернет и многое другое.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720B5C">
        <w:rPr>
          <w:color w:val="000000"/>
          <w:sz w:val="22"/>
          <w:szCs w:val="22"/>
        </w:rPr>
        <w:t>Сетевичок</w:t>
      </w:r>
      <w:proofErr w:type="spellEnd"/>
      <w:r w:rsidRPr="00720B5C">
        <w:rPr>
          <w:color w:val="000000"/>
          <w:sz w:val="22"/>
          <w:szCs w:val="22"/>
        </w:rPr>
        <w:t>» и другие мероприятия на федеральном, региональном и районном уровне.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 повышается опасть различных рисков, к которым мы должны подготовить наших детей— считает сенатор Людмила Бокова, одна из инициаторов проведения Единого урока, председатель Временной комиссии Совета Федерации по развитию информационного общества. — Мероприятия Единого урока направлены на то, чтобы снизить эти риски и предложить детям интересные альтернативные варианты пользования интернетом».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по безопасности в сети «Интернет» </w:t>
      </w:r>
      <w:hyperlink r:id="rId4" w:history="1">
        <w:r w:rsidRPr="00D9016E">
          <w:rPr>
            <w:rStyle w:val="a4"/>
            <w:sz w:val="22"/>
            <w:szCs w:val="22"/>
            <w:lang w:val="en-US"/>
          </w:rPr>
          <w:t>www</w:t>
        </w:r>
        <w:r w:rsidRPr="00D9016E">
          <w:rPr>
            <w:rStyle w:val="a4"/>
            <w:sz w:val="22"/>
            <w:szCs w:val="22"/>
          </w:rPr>
          <w:t>.</w:t>
        </w:r>
        <w:proofErr w:type="spellStart"/>
        <w:r w:rsidRPr="00D9016E">
          <w:rPr>
            <w:rStyle w:val="a4"/>
            <w:sz w:val="22"/>
            <w:szCs w:val="22"/>
          </w:rPr>
          <w:t>Единыйурок.рф</w:t>
        </w:r>
        <w:proofErr w:type="spellEnd"/>
      </w:hyperlink>
    </w:p>
    <w:p w:rsidR="00720B5C" w:rsidRPr="00720B5C" w:rsidRDefault="00C66635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для детей и подростков </w:t>
      </w:r>
      <w:hyperlink r:id="rId5" w:history="1">
        <w:r>
          <w:rPr>
            <w:rStyle w:val="a4"/>
            <w:color w:val="1155CC"/>
            <w:sz w:val="22"/>
            <w:szCs w:val="22"/>
          </w:rPr>
          <w:t>www.Единыйурок.дети</w:t>
        </w:r>
      </w:hyperlink>
      <w:bookmarkStart w:id="0" w:name="_GoBack"/>
      <w:bookmarkEnd w:id="0"/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C66635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1236BD"/>
    <w:rsid w:val="004F3184"/>
    <w:rsid w:val="00720B5C"/>
    <w:rsid w:val="00C05304"/>
    <w:rsid w:val="00C07AB7"/>
    <w:rsid w:val="00C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BE81-1A85-4172-9C39-AD32BCE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80;&#1085;&#1099;&#1081;&#1091;&#1088;&#1086;&#1082;.&#1076;&#1077;&#1090;&#1080;/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1995</Characters>
  <Application>Microsoft Office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2017-09-10T07:26:00Z</dcterms:created>
  <dcterms:modified xsi:type="dcterms:W3CDTF">2017-09-10T07:26:00Z</dcterms:modified>
</cp:coreProperties>
</file>